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B0" w:rsidRPr="00FD73B0" w:rsidRDefault="00FD73B0" w:rsidP="00FD73B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FD73B0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</w:t>
      </w:r>
      <w:r w:rsidRPr="00FD73B0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</w:t>
      </w:r>
      <w:r w:rsidRPr="00FD73B0">
        <w:rPr>
          <w:rFonts w:asciiTheme="majorBidi" w:hAnsiTheme="majorBidi" w:cstheme="majorBidi"/>
          <w:b/>
          <w:bCs/>
          <w:sz w:val="28"/>
          <w:szCs w:val="28"/>
          <w:lang w:val="uk-UA"/>
        </w:rPr>
        <w:t>ЗАТВЕРДЖЕНО</w:t>
      </w:r>
    </w:p>
    <w:p w:rsidR="00FD73B0" w:rsidRPr="00FD73B0" w:rsidRDefault="00FD73B0" w:rsidP="00FD73B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FD73B0"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                           Педагогічна нарада</w:t>
      </w:r>
    </w:p>
    <w:p w:rsidR="00FD73B0" w:rsidRPr="00FD73B0" w:rsidRDefault="00FD73B0" w:rsidP="00FD73B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32"/>
          <w:szCs w:val="32"/>
          <w:lang w:val="uk-UA"/>
        </w:rPr>
        <w:t xml:space="preserve">                                           </w:t>
      </w:r>
      <w:r>
        <w:rPr>
          <w:rFonts w:asciiTheme="majorBidi" w:hAnsiTheme="majorBidi" w:cstheme="majorBidi"/>
          <w:sz w:val="32"/>
          <w:szCs w:val="32"/>
          <w:lang w:val="uk-UA"/>
        </w:rPr>
        <w:t xml:space="preserve">                             </w:t>
      </w:r>
      <w:r>
        <w:rPr>
          <w:rFonts w:asciiTheme="majorBidi" w:hAnsiTheme="majorBidi" w:cstheme="majorBidi"/>
          <w:sz w:val="32"/>
          <w:szCs w:val="32"/>
          <w:lang w:val="uk-UA"/>
        </w:rPr>
        <w:t xml:space="preserve"> </w:t>
      </w:r>
      <w:r w:rsidRPr="00FD73B0">
        <w:rPr>
          <w:rFonts w:asciiTheme="majorBidi" w:hAnsiTheme="majorBidi" w:cstheme="majorBidi"/>
          <w:sz w:val="28"/>
          <w:szCs w:val="28"/>
          <w:lang w:val="uk-UA"/>
        </w:rPr>
        <w:t>від 01 вересня 2023 року,</w:t>
      </w:r>
    </w:p>
    <w:p w:rsidR="00FD73B0" w:rsidRPr="00FD73B0" w:rsidRDefault="00FD73B0" w:rsidP="00FD73B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FD73B0"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                 протокол №1</w:t>
      </w:r>
    </w:p>
    <w:p w:rsidR="00FD73B0" w:rsidRPr="00185993" w:rsidRDefault="00FD73B0" w:rsidP="00FD73B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uk-UA"/>
        </w:rPr>
      </w:pPr>
    </w:p>
    <w:p w:rsidR="002F4CDC" w:rsidRPr="00FD73B0" w:rsidRDefault="002F4CDC" w:rsidP="002F4C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3B0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2F4CDC" w:rsidRPr="002F4CDC" w:rsidRDefault="002F4CDC" w:rsidP="002F4C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4CDC">
        <w:rPr>
          <w:rFonts w:ascii="Times New Roman" w:hAnsi="Times New Roman" w:cs="Times New Roman"/>
          <w:sz w:val="28"/>
          <w:szCs w:val="28"/>
          <w:lang w:val="uk-UA"/>
        </w:rPr>
        <w:t>подолання освітніх втрат за 2022-2023 навчальний рік,</w:t>
      </w:r>
    </w:p>
    <w:p w:rsidR="002F4CDC" w:rsidRPr="002F4CDC" w:rsidRDefault="002F4CDC" w:rsidP="002F4C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4CDC">
        <w:rPr>
          <w:rFonts w:ascii="Times New Roman" w:hAnsi="Times New Roman" w:cs="Times New Roman"/>
          <w:sz w:val="28"/>
          <w:szCs w:val="28"/>
          <w:lang w:val="uk-UA"/>
        </w:rPr>
        <w:t>викликаних воєнним станом, розрахований на 2023-2024 навчальний рік</w:t>
      </w:r>
    </w:p>
    <w:p w:rsidR="002F4CDC" w:rsidRPr="002F4CDC" w:rsidRDefault="002F4CDC" w:rsidP="002F4C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4CDC">
        <w:rPr>
          <w:rFonts w:ascii="Times New Roman" w:hAnsi="Times New Roman" w:cs="Times New Roman"/>
          <w:sz w:val="28"/>
          <w:szCs w:val="28"/>
          <w:lang w:val="uk-UA"/>
        </w:rPr>
        <w:t>у Карлівському ліцеї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CDC">
        <w:rPr>
          <w:rFonts w:ascii="Times New Roman" w:hAnsi="Times New Roman" w:cs="Times New Roman"/>
          <w:sz w:val="28"/>
          <w:szCs w:val="28"/>
          <w:lang w:val="uk-UA"/>
        </w:rPr>
        <w:t>№3 Карлівської міської ради</w:t>
      </w:r>
    </w:p>
    <w:p w:rsidR="002F4CDC" w:rsidRPr="002F4CDC" w:rsidRDefault="002F4CD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633"/>
        <w:gridCol w:w="4470"/>
        <w:gridCol w:w="2694"/>
        <w:gridCol w:w="2551"/>
      </w:tblGrid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</w:t>
            </w:r>
          </w:p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  <w:p w:rsidR="002F4CDC" w:rsidRPr="002F4CDC" w:rsidRDefault="002F4CDC" w:rsidP="002F4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індивідуальні навчал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ьні плани для здобувачів освіти</w:t>
            </w: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мають початковий рівень знань з математики та української мови. Проводити коригуючі заняття в режимі онлайн.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 2023, за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індивідуальним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планом.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предметникам (українська мова, математика, історія України, біологія, англійська мова), створити карту опорних знань власного предмету. До неї мають увійти найголовніші теми (правила, формули тощо), для кожного класу з певного навчального предмета.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Зазначені </w:t>
            </w:r>
            <w:proofErr w:type="spellStart"/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  <w:proofErr w:type="spellEnd"/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предметники;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Проаналізувати КТП, з метою виокремлення уроків для повторення, коригування, уроків консультаційного характеру; </w:t>
            </w: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продумати різнорівневі завдання, підшукати додаткові інтернет- ресурси, що дають можливість самостійного повторення вивченого в цікавій та ігровій формах.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предметники;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  2023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діагностичні тести для визначення рівня опорних знань у здобувачів освіти та вимірювання освітніх втрат з конкретного предмета.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предметники;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діагностичні роботи, здійснити їх аналіз.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  <w:tc>
          <w:tcPr>
            <w:tcW w:w="2551" w:type="dxa"/>
          </w:tcPr>
          <w:p w:rsidR="002F4CDC" w:rsidRPr="002F4CDC" w:rsidRDefault="0047768A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скоригованих КТП, карти опорних знань предмету та проаналізованих діагностичних робіт скласти план повторення, закріплення раніше вивчених тем (на уроках та індивідуальні консультації учнів за запитом).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  <w:tc>
          <w:tcPr>
            <w:tcW w:w="2551" w:type="dxa"/>
          </w:tcPr>
          <w:p w:rsidR="002F4CDC" w:rsidRPr="002F4CDC" w:rsidRDefault="0047768A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плану повторення, закріплення раніше вивчених тем, повторювати навчальний матеріал на відведених для цього уроках та індивідуальних консультаціях.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  <w:tc>
          <w:tcPr>
            <w:tcW w:w="2551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 листопад 2023</w:t>
            </w:r>
          </w:p>
        </w:tc>
      </w:tr>
      <w:tr w:rsidR="002F4CDC" w:rsidRPr="002F4CDC" w:rsidTr="002F4CDC">
        <w:tc>
          <w:tcPr>
            <w:tcW w:w="633" w:type="dxa"/>
          </w:tcPr>
          <w:p w:rsidR="002F4CDC" w:rsidRPr="002F4CDC" w:rsidRDefault="002F4CDC" w:rsidP="002F4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0" w:type="dxa"/>
          </w:tcPr>
          <w:p w:rsidR="002F4CDC" w:rsidRPr="002F4CDC" w:rsidRDefault="002F4CDC" w:rsidP="002F4C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моніторингові роботи з метою перевірки подолання освітніх втрат.</w:t>
            </w:r>
          </w:p>
        </w:tc>
        <w:tc>
          <w:tcPr>
            <w:tcW w:w="2694" w:type="dxa"/>
          </w:tcPr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</w:p>
          <w:p w:rsidR="002F4CDC" w:rsidRPr="002F4CDC" w:rsidRDefault="002F4CDC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  <w:tc>
          <w:tcPr>
            <w:tcW w:w="2551" w:type="dxa"/>
          </w:tcPr>
          <w:p w:rsidR="002F4CDC" w:rsidRPr="002F4CDC" w:rsidRDefault="0047768A" w:rsidP="002F4C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Вересень-г</w:t>
            </w:r>
            <w:bookmarkStart w:id="0" w:name="_GoBack"/>
            <w:bookmarkEnd w:id="0"/>
            <w:r w:rsidR="002F4CDC" w:rsidRPr="002F4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 2023</w:t>
            </w:r>
          </w:p>
        </w:tc>
      </w:tr>
    </w:tbl>
    <w:p w:rsidR="002F4CDC" w:rsidRPr="002F4CDC" w:rsidRDefault="002F4C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F4CDC" w:rsidRPr="002F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6D"/>
    <w:rsid w:val="002F4CDC"/>
    <w:rsid w:val="0047768A"/>
    <w:rsid w:val="00865B6D"/>
    <w:rsid w:val="008D2200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Завуч</cp:lastModifiedBy>
  <cp:revision>3</cp:revision>
  <cp:lastPrinted>2023-11-13T07:25:00Z</cp:lastPrinted>
  <dcterms:created xsi:type="dcterms:W3CDTF">2023-11-12T19:18:00Z</dcterms:created>
  <dcterms:modified xsi:type="dcterms:W3CDTF">2023-11-13T07:53:00Z</dcterms:modified>
</cp:coreProperties>
</file>